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FC" w:rsidRDefault="008838FC" w:rsidP="008838F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Załącznik nr 1</w:t>
      </w:r>
    </w:p>
    <w:p w:rsidR="008838FC" w:rsidRDefault="008838FC" w:rsidP="008838FC">
      <w:pPr>
        <w:jc w:val="center"/>
        <w:rPr>
          <w:sz w:val="22"/>
          <w:szCs w:val="22"/>
        </w:rPr>
      </w:pPr>
    </w:p>
    <w:p w:rsidR="008838FC" w:rsidRDefault="008838FC" w:rsidP="008838FC">
      <w:pPr>
        <w:jc w:val="center"/>
        <w:rPr>
          <w:sz w:val="22"/>
          <w:szCs w:val="22"/>
        </w:rPr>
      </w:pPr>
      <w:r>
        <w:rPr>
          <w:sz w:val="22"/>
          <w:szCs w:val="22"/>
        </w:rPr>
        <w:t>WYKAZ ORGANIZACJI , KTÓRE ZŁOŻYŁY OFERTY NA ROK 2021</w:t>
      </w:r>
    </w:p>
    <w:p w:rsidR="008838FC" w:rsidRDefault="008838FC" w:rsidP="008838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wysokość przyznanych dotacji dla organizacji pozarządowych z zakresu </w:t>
      </w:r>
    </w:p>
    <w:p w:rsidR="008838FC" w:rsidRDefault="008838FC" w:rsidP="008838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POMOCY  SPOŁECZNEJ</w:t>
      </w:r>
    </w:p>
    <w:p w:rsidR="008838FC" w:rsidRDefault="008838FC" w:rsidP="008838FC">
      <w:pPr>
        <w:jc w:val="center"/>
        <w:rPr>
          <w:sz w:val="20"/>
          <w:szCs w:val="20"/>
        </w:rPr>
      </w:pPr>
      <w:r>
        <w:rPr>
          <w:sz w:val="20"/>
          <w:szCs w:val="20"/>
        </w:rPr>
        <w:t>dział 852 rozdział 85295 § 2820</w:t>
      </w:r>
    </w:p>
    <w:p w:rsidR="008838FC" w:rsidRDefault="003A32A8" w:rsidP="008838FC">
      <w:pPr>
        <w:jc w:val="center"/>
        <w:rPr>
          <w:sz w:val="22"/>
          <w:szCs w:val="22"/>
        </w:rPr>
      </w:pPr>
      <w:r>
        <w:rPr>
          <w:sz w:val="22"/>
          <w:szCs w:val="22"/>
        </w:rPr>
        <w:t>kwota zaplanowana - 56</w:t>
      </w:r>
      <w:r w:rsidR="008838FC">
        <w:rPr>
          <w:sz w:val="22"/>
          <w:szCs w:val="22"/>
        </w:rPr>
        <w:t>.000,00</w:t>
      </w:r>
      <w:r>
        <w:rPr>
          <w:sz w:val="22"/>
          <w:szCs w:val="22"/>
        </w:rPr>
        <w:t xml:space="preserve"> zł ; kwota rozdysponowana - 56</w:t>
      </w:r>
      <w:r w:rsidR="008838FC">
        <w:rPr>
          <w:sz w:val="22"/>
          <w:szCs w:val="22"/>
        </w:rPr>
        <w:t>.000</w:t>
      </w:r>
      <w:bookmarkStart w:id="0" w:name="_GoBack"/>
      <w:bookmarkEnd w:id="0"/>
      <w:r w:rsidR="008838FC">
        <w:rPr>
          <w:sz w:val="22"/>
          <w:szCs w:val="22"/>
        </w:rPr>
        <w:t xml:space="preserve">,00 zł </w:t>
      </w:r>
    </w:p>
    <w:p w:rsidR="008838FC" w:rsidRDefault="008838FC" w:rsidP="008838FC">
      <w:pPr>
        <w:jc w:val="center"/>
        <w:rPr>
          <w:sz w:val="22"/>
          <w:szCs w:val="22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241"/>
        <w:gridCol w:w="4681"/>
        <w:gridCol w:w="2073"/>
        <w:gridCol w:w="2073"/>
        <w:gridCol w:w="2073"/>
      </w:tblGrid>
      <w:tr w:rsidR="008838FC" w:rsidTr="003A32A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organizacji pozarządowej i adres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Kwota wnioskowana na 2021 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Kwota przyznana              w 2021 roku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UWAGI</w:t>
            </w:r>
          </w:p>
        </w:tc>
      </w:tr>
      <w:tr w:rsidR="008838FC" w:rsidTr="003A32A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 w:rsidP="000F08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3A3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 Żywności w Tczewie</w:t>
            </w:r>
          </w:p>
          <w:p w:rsidR="003A32A8" w:rsidRDefault="003A32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Armii Krajowej 2A/B13</w:t>
            </w:r>
          </w:p>
          <w:p w:rsidR="003A32A8" w:rsidRDefault="003A3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83-110 Tczew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3A3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Pozyskiwanie i dystrybucja </w:t>
            </w:r>
            <w:r w:rsidR="008838FC">
              <w:rPr>
                <w:b/>
                <w:sz w:val="22"/>
                <w:szCs w:val="22"/>
                <w:lang w:eastAsia="en-US"/>
              </w:rPr>
              <w:t>nieodpłatnej pomocy żywnościowej dla rodzin i osób ubogich oraz znajdujących się w trudne</w:t>
            </w:r>
            <w:r>
              <w:rPr>
                <w:b/>
                <w:sz w:val="22"/>
                <w:szCs w:val="22"/>
                <w:lang w:eastAsia="en-US"/>
              </w:rPr>
              <w:t xml:space="preserve">j sytuacji życiowej </w:t>
            </w:r>
            <w:r w:rsidR="008838FC">
              <w:rPr>
                <w:b/>
                <w:sz w:val="22"/>
                <w:szCs w:val="22"/>
                <w:lang w:eastAsia="en-US"/>
              </w:rPr>
              <w:t>z terenu Gminy Miejskiej Tczew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3A3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3A3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FC" w:rsidRDefault="008838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Oferta zgodna                      z priorytetem</w:t>
            </w:r>
          </w:p>
        </w:tc>
      </w:tr>
      <w:tr w:rsidR="008838FC" w:rsidTr="003A32A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>
            <w:pPr>
              <w:spacing w:line="276" w:lineRule="auto"/>
              <w:rPr>
                <w:lang w:eastAsia="en-US"/>
              </w:rPr>
            </w:pPr>
          </w:p>
          <w:p w:rsidR="008838FC" w:rsidRDefault="008838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OGÓŁEM</w:t>
            </w:r>
          </w:p>
          <w:p w:rsidR="008838FC" w:rsidRDefault="008838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838FC" w:rsidRDefault="003A32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838FC" w:rsidRDefault="003A32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56.000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FC" w:rsidRDefault="008838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34298" w:rsidRPr="009D1867" w:rsidRDefault="00E34298" w:rsidP="00E34298">
      <w:pPr>
        <w:pStyle w:val="Tekstpodstawowy"/>
        <w:jc w:val="both"/>
        <w:rPr>
          <w:rFonts w:cs="Tahoma"/>
          <w:b w:val="0"/>
          <w:sz w:val="18"/>
          <w:szCs w:val="18"/>
        </w:rPr>
      </w:pPr>
      <w:proofErr w:type="spellStart"/>
      <w:r>
        <w:rPr>
          <w:rFonts w:cs="Tahoma"/>
          <w:b w:val="0"/>
          <w:sz w:val="18"/>
          <w:szCs w:val="18"/>
        </w:rPr>
        <w:t>Wytw</w:t>
      </w:r>
      <w:proofErr w:type="spellEnd"/>
      <w:r>
        <w:rPr>
          <w:rFonts w:cs="Tahoma"/>
          <w:b w:val="0"/>
          <w:sz w:val="18"/>
          <w:szCs w:val="18"/>
        </w:rPr>
        <w:t>.: M.</w:t>
      </w:r>
      <w:r w:rsidRPr="009D1867">
        <w:rPr>
          <w:rFonts w:cs="Tahoma"/>
          <w:b w:val="0"/>
          <w:sz w:val="18"/>
          <w:szCs w:val="18"/>
        </w:rPr>
        <w:t xml:space="preserve"> Pieczewska</w:t>
      </w:r>
    </w:p>
    <w:p w:rsidR="00E34298" w:rsidRPr="009D1867" w:rsidRDefault="00E34298" w:rsidP="00E34298">
      <w:pPr>
        <w:pStyle w:val="Tekstpodstawowy"/>
        <w:jc w:val="both"/>
        <w:rPr>
          <w:rFonts w:cs="Tahoma"/>
          <w:b w:val="0"/>
          <w:sz w:val="18"/>
          <w:szCs w:val="18"/>
        </w:rPr>
      </w:pPr>
      <w:r w:rsidRPr="009D1867">
        <w:rPr>
          <w:rFonts w:cs="Tahoma"/>
          <w:b w:val="0"/>
          <w:sz w:val="18"/>
          <w:szCs w:val="18"/>
        </w:rPr>
        <w:t>Akceptacja: Bożena Nowopolska</w:t>
      </w:r>
    </w:p>
    <w:p w:rsidR="00E34298" w:rsidRPr="009D1867" w:rsidRDefault="00E34298" w:rsidP="00E34298">
      <w:pPr>
        <w:pStyle w:val="Tekstpodstawowy"/>
        <w:jc w:val="both"/>
        <w:rPr>
          <w:rFonts w:cs="Tahoma"/>
          <w:b w:val="0"/>
          <w:sz w:val="18"/>
          <w:szCs w:val="18"/>
        </w:rPr>
      </w:pPr>
      <w:r w:rsidRPr="009D1867">
        <w:rPr>
          <w:rFonts w:cs="Tahoma"/>
          <w:b w:val="0"/>
          <w:sz w:val="18"/>
          <w:szCs w:val="18"/>
        </w:rPr>
        <w:t>Naczelnik Wydziału Spraw Społecznych</w:t>
      </w:r>
    </w:p>
    <w:p w:rsidR="004266F0" w:rsidRPr="008838FC" w:rsidRDefault="004266F0" w:rsidP="008838FC">
      <w:pPr>
        <w:pStyle w:val="Tekstpodstawowy"/>
        <w:jc w:val="both"/>
        <w:rPr>
          <w:rFonts w:cs="Tahoma"/>
          <w:b w:val="0"/>
          <w:i/>
          <w:sz w:val="16"/>
          <w:szCs w:val="16"/>
        </w:rPr>
      </w:pPr>
    </w:p>
    <w:sectPr w:rsidR="004266F0" w:rsidRPr="008838FC" w:rsidSect="008838FC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16B"/>
    <w:multiLevelType w:val="hybridMultilevel"/>
    <w:tmpl w:val="15EC784A"/>
    <w:lvl w:ilvl="0" w:tplc="E4E6E9AA">
      <w:start w:val="1"/>
      <w:numFmt w:val="decimal"/>
      <w:lvlText w:val="%1"/>
      <w:lvlJc w:val="right"/>
      <w:pPr>
        <w:tabs>
          <w:tab w:val="num" w:pos="652"/>
        </w:tabs>
        <w:ind w:left="652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38FC"/>
    <w:rsid w:val="003A32A8"/>
    <w:rsid w:val="004266F0"/>
    <w:rsid w:val="00626BD9"/>
    <w:rsid w:val="008838FC"/>
    <w:rsid w:val="00E3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838FC"/>
    <w:pPr>
      <w:widowControl w:val="0"/>
      <w:suppressAutoHyphens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838F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2020-12-29T13:23:00Z</dcterms:created>
  <dcterms:modified xsi:type="dcterms:W3CDTF">2021-01-22T08:10:00Z</dcterms:modified>
</cp:coreProperties>
</file>